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E2" w:rsidRDefault="00DE3B26">
      <w:r>
        <w:t>If World War I was a Bar Fight Questions:</w:t>
      </w:r>
    </w:p>
    <w:p w:rsidR="00DE3B26" w:rsidRDefault="00DE3B26" w:rsidP="00DE3B26">
      <w:pPr>
        <w:pStyle w:val="ListParagraph"/>
        <w:numPr>
          <w:ilvl w:val="0"/>
          <w:numId w:val="1"/>
        </w:numPr>
        <w:contextualSpacing w:val="0"/>
      </w:pPr>
      <w:r>
        <w:t xml:space="preserve">What was the “spilt pint” </w:t>
      </w:r>
      <w:proofErr w:type="gramStart"/>
      <w:r>
        <w:t>an</w:t>
      </w:r>
      <w:proofErr w:type="gramEnd"/>
      <w:r>
        <w:t xml:space="preserve"> analogy for?</w:t>
      </w:r>
    </w:p>
    <w:p w:rsidR="00DE3B26" w:rsidRDefault="00DE3B26" w:rsidP="00DE3B26">
      <w:pPr>
        <w:pStyle w:val="ListParagraph"/>
        <w:numPr>
          <w:ilvl w:val="0"/>
          <w:numId w:val="1"/>
        </w:numPr>
        <w:contextualSpacing w:val="0"/>
      </w:pPr>
      <w:r>
        <w:t>What does the “new suit” Symbolize?</w:t>
      </w:r>
    </w:p>
    <w:p w:rsidR="00DE3B26" w:rsidRDefault="00DE3B26" w:rsidP="00DE3B26">
      <w:pPr>
        <w:pStyle w:val="ListParagraph"/>
        <w:numPr>
          <w:ilvl w:val="0"/>
          <w:numId w:val="1"/>
        </w:numPr>
        <w:contextualSpacing w:val="0"/>
      </w:pPr>
      <w:r>
        <w:t>Why did Russia “look at” Austria?</w:t>
      </w:r>
    </w:p>
    <w:p w:rsidR="00DE3B26" w:rsidRDefault="00DE3B26" w:rsidP="00DE3B26">
      <w:pPr>
        <w:pStyle w:val="ListParagraph"/>
        <w:numPr>
          <w:ilvl w:val="0"/>
          <w:numId w:val="1"/>
        </w:numPr>
        <w:contextualSpacing w:val="0"/>
      </w:pPr>
      <w:r>
        <w:t>Why was France “looking at” Germany?</w:t>
      </w:r>
    </w:p>
    <w:p w:rsidR="00DE3B26" w:rsidRDefault="00DE3B26" w:rsidP="00DE3B26">
      <w:pPr>
        <w:pStyle w:val="ListParagraph"/>
        <w:numPr>
          <w:ilvl w:val="0"/>
          <w:numId w:val="1"/>
        </w:numPr>
        <w:contextualSpacing w:val="0"/>
      </w:pPr>
      <w:r>
        <w:t>Why was it surprising Italy “punched” Austria?</w:t>
      </w:r>
    </w:p>
    <w:p w:rsidR="00DE3B26" w:rsidRDefault="00DE3B26" w:rsidP="00DE3B26">
      <w:pPr>
        <w:pStyle w:val="ListParagraph"/>
        <w:numPr>
          <w:ilvl w:val="0"/>
          <w:numId w:val="1"/>
        </w:numPr>
        <w:contextualSpacing w:val="0"/>
      </w:pPr>
      <w:r>
        <w:t>Explain what “Russia woke up with a personality change” means.</w:t>
      </w:r>
    </w:p>
    <w:p w:rsidR="00DE3B26" w:rsidRDefault="00DE3B26" w:rsidP="00DE3B26">
      <w:pPr>
        <w:pStyle w:val="ListParagraph"/>
        <w:numPr>
          <w:ilvl w:val="0"/>
          <w:numId w:val="1"/>
        </w:numPr>
        <w:contextualSpacing w:val="0"/>
      </w:pPr>
      <w:r>
        <w:t>What do you think the author means when first talking about America?</w:t>
      </w:r>
    </w:p>
    <w:p w:rsidR="00DE3B26" w:rsidRDefault="00DE3B26" w:rsidP="00DE3B26">
      <w:pPr>
        <w:pStyle w:val="ListParagraph"/>
        <w:numPr>
          <w:ilvl w:val="0"/>
          <w:numId w:val="1"/>
        </w:numPr>
        <w:contextualSpacing w:val="0"/>
      </w:pPr>
      <w:r>
        <w:t>Explain the metaphor of broken chairs and shattered mirror.</w:t>
      </w:r>
    </w:p>
    <w:p w:rsidR="00DE3B26" w:rsidRDefault="00DE3B26" w:rsidP="00DE3B26">
      <w:pPr>
        <w:pStyle w:val="ListParagraph"/>
        <w:numPr>
          <w:ilvl w:val="0"/>
          <w:numId w:val="1"/>
        </w:numPr>
        <w:contextualSpacing w:val="0"/>
      </w:pPr>
      <w:r>
        <w:t>Explain the Britain, France, and America metaphor at the end.</w:t>
      </w:r>
      <w:bookmarkStart w:id="0" w:name="_GoBack"/>
      <w:bookmarkEnd w:id="0"/>
    </w:p>
    <w:sectPr w:rsidR="00DE3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02C99"/>
    <w:multiLevelType w:val="hybridMultilevel"/>
    <w:tmpl w:val="0BAAFD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26"/>
    <w:rsid w:val="009307E2"/>
    <w:rsid w:val="00D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2017-04-24T17:32:00Z</cp:lastPrinted>
  <dcterms:created xsi:type="dcterms:W3CDTF">2017-04-24T17:26:00Z</dcterms:created>
  <dcterms:modified xsi:type="dcterms:W3CDTF">2017-04-24T18:34:00Z</dcterms:modified>
</cp:coreProperties>
</file>